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99B" w:rsidRPr="0097799B" w:rsidRDefault="0097799B" w:rsidP="0097799B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366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7A37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99B" w:rsidRPr="0097799B" w:rsidRDefault="0097799B" w:rsidP="0097799B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99B" w:rsidRPr="0097799B" w:rsidRDefault="0097799B" w:rsidP="0097799B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C675E1" w:rsidRPr="0097799B" w:rsidRDefault="0097799B" w:rsidP="0097799B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D2BC1">
        <w:rPr>
          <w:rFonts w:ascii="Times New Roman" w:eastAsia="Times New Roman" w:hAnsi="Times New Roman" w:cs="Times New Roman"/>
          <w:sz w:val="28"/>
          <w:szCs w:val="28"/>
          <w:lang w:eastAsia="ru-RU"/>
        </w:rPr>
        <w:t>29.10.2021</w:t>
      </w:r>
      <w:r w:rsidR="00C6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D2BC1">
        <w:rPr>
          <w:rFonts w:ascii="Times New Roman" w:eastAsia="Times New Roman" w:hAnsi="Times New Roman" w:cs="Times New Roman"/>
          <w:sz w:val="28"/>
          <w:szCs w:val="28"/>
          <w:lang w:eastAsia="ru-RU"/>
        </w:rPr>
        <w:t>581-П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99B" w:rsidRPr="0097799B" w:rsidRDefault="0097799B" w:rsidP="009779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99B" w:rsidRPr="0097799B" w:rsidRDefault="0097799B" w:rsidP="009779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99B" w:rsidRPr="0097799B" w:rsidRDefault="007C60B2" w:rsidP="009779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9" w:history="1">
        <w:r w:rsidR="0097799B" w:rsidRPr="0097799B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ПОЛОЖЕНИЕ</w:t>
        </w:r>
      </w:hyperlink>
    </w:p>
    <w:p w:rsidR="0097799B" w:rsidRPr="00C675E1" w:rsidRDefault="0097799B" w:rsidP="00C675E1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Настоящее Положение</w:t>
      </w:r>
      <w:r w:rsidR="001F0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0445" w:rsidRPr="001F0445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 w:rsidR="00112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 порядок организации и осуществления регионального государственного контроля (надзора) за </w:t>
      </w:r>
      <w:r w:rsidRPr="009779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региональный государственный контроль (надзор).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Региональный государственный контроль (надзор) осуществляет региональная служба по тарифам Кировской области (далее – </w:t>
      </w:r>
      <w:r w:rsidR="00C675E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лужба).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Предметом регионального государственного контроля (надзора) является соблюдение </w:t>
      </w:r>
      <w:r w:rsidRPr="00E57AF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операторами технического осмотра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28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предельных размеров платы за проведение технического осмотра</w:t>
      </w:r>
      <w:r w:rsidR="00C6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транспортных средств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размеров платы за выдачу дубликата диагностической карты на бумажном носителе</w:t>
      </w:r>
      <w:r w:rsidR="00552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обязательные требования)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Организация и осуществление регионального государственного контроля (надзора) регулир</w:t>
      </w:r>
      <w:r w:rsidR="005644A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510A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5644A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Федеральным законом от 31.07.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F0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1C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4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C38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№ 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248-ФЗ «О государственном контроле (надзоре) и муниципальном контроле в Российской Федерации» (далее – </w:t>
      </w:r>
      <w:r w:rsidR="00C675E1" w:rsidRPr="00C675E1">
        <w:rPr>
          <w:rFonts w:ascii="Times New Roman" w:hAnsi="Times New Roman" w:cs="Times New Roman"/>
          <w:sz w:val="28"/>
          <w:szCs w:val="28"/>
        </w:rPr>
        <w:t xml:space="preserve">Федеральный закон от 31.07.2020 </w:t>
      </w:r>
      <w:r w:rsidR="001F0445">
        <w:rPr>
          <w:rFonts w:ascii="Times New Roman" w:hAnsi="Times New Roman" w:cs="Times New Roman"/>
          <w:sz w:val="28"/>
          <w:szCs w:val="28"/>
        </w:rPr>
        <w:br/>
      </w:r>
      <w:r w:rsidR="00C675E1" w:rsidRPr="00C675E1">
        <w:rPr>
          <w:rFonts w:ascii="Times New Roman" w:hAnsi="Times New Roman" w:cs="Times New Roman"/>
          <w:sz w:val="28"/>
          <w:szCs w:val="28"/>
        </w:rPr>
        <w:t>№ 248-ФЗ</w:t>
      </w:r>
      <w:r w:rsidR="00C71D8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Объектом регионального государственного контроля (надзора)</w:t>
      </w:r>
      <w:r w:rsidR="0085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0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(далее – объект контроля (надзора) 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деятельность </w:t>
      </w:r>
      <w:r w:rsidR="001125B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510A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ператоров технического осмотра</w:t>
      </w:r>
      <w:r w:rsidR="00112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связанная с 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</w:t>
      </w:r>
      <w:r w:rsidR="001125B2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технического осмотра транспортных средств, в рамках которой должны соблюдаться установленные законодательством Российской Федерации обязательные требования к </w:t>
      </w:r>
      <w:r w:rsidRPr="009779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соблюдению предельных размеров платы за проведение технического осмотра</w:t>
      </w:r>
      <w:r w:rsidR="001125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транспортных средств</w:t>
      </w:r>
      <w:r w:rsidRPr="009779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размеров платы за выдачу дубликата диагностической карты на бумажном носителе.</w:t>
      </w:r>
    </w:p>
    <w:p w:rsidR="0097799B" w:rsidRPr="0097799B" w:rsidRDefault="00024706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Учет объектов контроля (надзора) осуществляется </w:t>
      </w:r>
      <w:r w:rsidR="00C675E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лужбой с использованием государственной информационной системы «</w:t>
      </w:r>
      <w:r w:rsidR="0097799B" w:rsidRPr="0097799B">
        <w:rPr>
          <w:rFonts w:ascii="Times New Roman" w:hAnsi="Times New Roman" w:cs="Times New Roman"/>
          <w:sz w:val="28"/>
          <w:szCs w:val="28"/>
        </w:rPr>
        <w:t>Типовое облачное решение по автоматизации контрольной (надзорной) деятельности»</w:t>
      </w:r>
      <w:r w:rsidR="00EC7255">
        <w:rPr>
          <w:rFonts w:ascii="Times New Roman" w:hAnsi="Times New Roman" w:cs="Times New Roman"/>
          <w:sz w:val="28"/>
          <w:szCs w:val="28"/>
        </w:rPr>
        <w:t>.</w:t>
      </w:r>
    </w:p>
    <w:p w:rsidR="0097799B" w:rsidRPr="0097799B" w:rsidRDefault="00024706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Перечень объектов контроля (надзора) содержит следующую информацию: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юридического лица, фамили</w:t>
      </w:r>
      <w:r w:rsidR="001F044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имя и отчество (</w:t>
      </w:r>
      <w:r w:rsidR="00552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последнее – 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наличии) индивидуального предпринимателя;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государственный регистрационный номер и (или) индивидуальный номер налогоплательщика юридического лица или индивидуального предпринимателя;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нахождения и осуществления деятельности юридического лица, индивидуального предпринимателя;</w:t>
      </w:r>
    </w:p>
    <w:p w:rsidR="0097799B" w:rsidRPr="0097799B" w:rsidRDefault="008F784A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случаи привлечения к административной ответственности за нарушение порядка ценообразования.</w:t>
      </w:r>
    </w:p>
    <w:p w:rsidR="0097799B" w:rsidRPr="0097799B" w:rsidRDefault="00024706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83C1A" w:rsidRPr="0078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Лицами службы, 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осуществляющими региональный государственный контроль (надзор), являются:</w:t>
      </w:r>
    </w:p>
    <w:p w:rsidR="0097799B" w:rsidRPr="0097799B" w:rsidRDefault="001F0445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заместители руководителя</w:t>
      </w:r>
      <w:r w:rsidR="00B46E1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5E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лужбы; </w:t>
      </w:r>
    </w:p>
    <w:p w:rsidR="00562B22" w:rsidRPr="0097799B" w:rsidRDefault="0097799B" w:rsidP="00562B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4"/>
      <w:bookmarkEnd w:id="0"/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государственные гражданские служащие</w:t>
      </w:r>
      <w:r w:rsidR="00822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Кировской области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5E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лужбы, в должностные обязанности которых в соответствии с должностным регламентом входит осуществление полномочий по региональному государственному контролю (надзору), в том числе проведение профилактических мероприятий и контрольных (надзорных) </w:t>
      </w:r>
      <w:r w:rsidR="00562B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мероприятий.</w:t>
      </w:r>
    </w:p>
    <w:p w:rsidR="0097799B" w:rsidRPr="0097799B" w:rsidRDefault="00024706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83C1A" w:rsidRPr="00783C1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97799B" w:rsidRPr="0078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ицо</w:t>
      </w:r>
      <w:r w:rsidR="0078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уполномоченное на проведение конкретного контрольного (надзорного) мероприятия, определяется решением </w:t>
      </w:r>
      <w:r w:rsidR="00C675E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лужбы.</w:t>
      </w:r>
    </w:p>
    <w:p w:rsidR="0097799B" w:rsidRPr="0097799B" w:rsidRDefault="00024706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о проведении контрольного (надзорного) мероприятия принимается руководителем (заместителем руководителя) </w:t>
      </w:r>
      <w:r w:rsidR="00C675E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лужбы.</w:t>
      </w:r>
    </w:p>
    <w:p w:rsidR="0097799B" w:rsidRPr="0097799B" w:rsidRDefault="00024706" w:rsidP="00EA2B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осуществлении регионального государственного контроля (надзора) применяется система оценки и управления рисками причинения вреда (ущерба).</w:t>
      </w:r>
    </w:p>
    <w:p w:rsidR="0097799B" w:rsidRPr="0097799B" w:rsidRDefault="00024706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Служба при осуществлении регионального государственного контроля (надзора) относит объекты контроля</w:t>
      </w:r>
      <w:r w:rsidR="00E7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(надзора)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одной из следующих категорий риска причинения вреда (ущерба) охраняемым законом ценностям (далее – категории риска):</w:t>
      </w:r>
    </w:p>
    <w:p w:rsidR="00B46E18" w:rsidRPr="005A7460" w:rsidRDefault="00B46E18" w:rsidP="00B46E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категории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риска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6E18" w:rsidRPr="005A7460" w:rsidRDefault="00B46E18" w:rsidP="00B46E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категории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6E18" w:rsidRPr="005A7460" w:rsidRDefault="00B46E18" w:rsidP="00B46E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категории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799B" w:rsidRPr="0097799B" w:rsidRDefault="00024706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DD17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Критериями отнесения объекта контроля</w:t>
      </w:r>
      <w:r w:rsidR="00E7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(надзора)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категории риска являются</w:t>
      </w:r>
      <w:r w:rsidR="001C3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критерии риска)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95B34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6"/>
      <w:bookmarkEnd w:id="1"/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среднего риска </w:t>
      </w:r>
      <w:r w:rsidR="00332EF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5B34" w:rsidRPr="00E646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</w:t>
      </w:r>
      <w:r w:rsidR="00332EF7" w:rsidRPr="00E64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пяти и более случаев нарушения порядка ценообразования, </w:t>
      </w:r>
      <w:r w:rsidR="00795B34" w:rsidRPr="00E646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вступившими в законную силу постановлениями по делам об административных правонарушениях</w:t>
      </w:r>
      <w:r w:rsidR="00332E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32EF7" w:rsidRPr="00332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1F1D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последние истекшие</w:t>
      </w:r>
      <w:r w:rsidR="00332EF7" w:rsidRPr="00E7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5E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32EF7" w:rsidRPr="00E7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795B34" w:rsidRPr="00E747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5B34" w:rsidRDefault="0097799B" w:rsidP="00795B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умеренного риска –</w:t>
      </w:r>
      <w:r w:rsidR="00795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</w:t>
      </w:r>
      <w:r w:rsidR="00332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одного до четырех случаев нарушения порядка ценообразования</w:t>
      </w:r>
      <w:r w:rsidR="00E646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95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установленных вступившими в законную силу постановлениями по делам об административных правонарушениях</w:t>
      </w:r>
      <w:r w:rsidR="00E646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95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5B34" w:rsidRPr="00E747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bookmarkStart w:id="2" w:name="_GoBack"/>
      <w:bookmarkEnd w:id="2"/>
      <w:r w:rsidR="00795B34" w:rsidRPr="00E7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1D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последние истекшие</w:t>
      </w:r>
      <w:r w:rsidR="00795B34" w:rsidRPr="00E7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5E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95B34" w:rsidRPr="00E7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795B34" w:rsidRDefault="0097799B" w:rsidP="00795B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низкого риска – </w:t>
      </w:r>
      <w:r w:rsidR="00795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случаев привлечения к административной ответственности за нарушение порядка ценообразования за </w:t>
      </w:r>
      <w:r w:rsidR="001F1D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последние истекшие</w:t>
      </w:r>
      <w:r w:rsidR="00795B34" w:rsidRPr="00E7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5E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95B34" w:rsidRPr="00E7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97799B" w:rsidRPr="0097799B" w:rsidRDefault="00024706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Отнесение объекта контроля</w:t>
      </w:r>
      <w:r w:rsidR="00C71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1D84" w:rsidRPr="00C71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(надзора) 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одной из категорий риска осуществляется </w:t>
      </w:r>
      <w:r w:rsidR="00C675E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лужбой на основе сопоставления его характеристик с утвержденными критериями риска.</w:t>
      </w:r>
    </w:p>
    <w:p w:rsid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Отнесение объектов контроля</w:t>
      </w:r>
      <w:r w:rsidR="00C71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1D84" w:rsidRPr="00C71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(надзора) 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определенной категории риска осуществляется ежегодно, до 1 июля текущего года, для</w:t>
      </w:r>
      <w:r w:rsidR="0085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</w:t>
      </w:r>
      <w:r w:rsidR="0085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указанной категории риска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следующем календарном году. </w:t>
      </w:r>
    </w:p>
    <w:p w:rsidR="00691B2F" w:rsidRDefault="00C675E1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="00691B2F" w:rsidRPr="00691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объект контроля (надзора) не отнесен к определенной категории риска, он считается отнесенным к категории низкого риска.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объектах контроля</w:t>
      </w:r>
      <w:r w:rsidR="00E7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(надзора)</w:t>
      </w:r>
      <w:r w:rsidR="00E747A9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присвоенной им </w:t>
      </w:r>
      <w:r w:rsidR="00C6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категорией риска размещаются на </w:t>
      </w:r>
      <w:r w:rsidR="00C675E1" w:rsidRPr="00C675E1">
        <w:rPr>
          <w:rFonts w:ascii="Times New Roman" w:hAnsi="Times New Roman" w:cs="Times New Roman"/>
          <w:sz w:val="28"/>
          <w:szCs w:val="28"/>
        </w:rPr>
        <w:t>официальном сайте службы</w:t>
      </w:r>
      <w:r w:rsidR="001F0445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C675E1" w:rsidRPr="00C675E1">
        <w:rPr>
          <w:rFonts w:ascii="Times New Roman" w:hAnsi="Times New Roman" w:cs="Times New Roman"/>
          <w:sz w:val="28"/>
          <w:szCs w:val="28"/>
        </w:rPr>
        <w:t>: https://www.rstkirov.ru (далее – сайт службы)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551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информационно-телекоммуникационной сети «Интернет» (далее – сеть </w:t>
      </w:r>
      <w:r w:rsidR="00C675E1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«Интернет»</w:t>
      </w:r>
      <w:r w:rsidR="005515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799B" w:rsidRPr="0097799B" w:rsidRDefault="008510AC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57A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57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технического осмотра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контролируемые лица)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подать в </w:t>
      </w:r>
      <w:r w:rsidR="00C675E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лужбу заявление о</w:t>
      </w:r>
      <w:r w:rsidR="0097799B" w:rsidRPr="0097799B">
        <w:rPr>
          <w:rFonts w:ascii="Times New Roman" w:hAnsi="Times New Roman" w:cs="Times New Roman"/>
          <w:sz w:val="28"/>
          <w:szCs w:val="28"/>
        </w:rPr>
        <w:t>б изменении категории риска осуществляемой им</w:t>
      </w:r>
      <w:r w:rsidR="000E063A">
        <w:rPr>
          <w:rFonts w:ascii="Times New Roman" w:hAnsi="Times New Roman" w:cs="Times New Roman"/>
          <w:sz w:val="28"/>
          <w:szCs w:val="28"/>
        </w:rPr>
        <w:t>и</w:t>
      </w:r>
      <w:r w:rsidR="0097799B" w:rsidRPr="0097799B">
        <w:rPr>
          <w:rFonts w:ascii="Times New Roman" w:hAnsi="Times New Roman" w:cs="Times New Roman"/>
          <w:sz w:val="28"/>
          <w:szCs w:val="28"/>
        </w:rPr>
        <w:t xml:space="preserve"> деятельности в случае ее соответствия иной категории риска.</w:t>
      </w:r>
    </w:p>
    <w:p w:rsid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1F044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81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поступления сведений о соответствии объекта контроля</w:t>
      </w:r>
      <w:r w:rsidR="00E7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1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7A9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(надзора)</w:t>
      </w:r>
      <w:r w:rsidR="00E747A9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1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критериям риска иной категории риска либо об изменении критериев риска </w:t>
      </w:r>
      <w:r w:rsidR="00076AD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810FF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лужба принимает решение об изменении категории риска указанного объекта контроля</w:t>
      </w:r>
      <w:r w:rsidR="00E7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(надзора)</w:t>
      </w:r>
      <w:r w:rsidR="00E747A9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1DE0" w:rsidRPr="008810F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об отказе в изменении категории риска указанного объекта</w:t>
      </w:r>
      <w:r w:rsidR="00E7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(надзора)</w:t>
      </w:r>
      <w:r w:rsidRPr="008810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6E18" w:rsidRPr="0097799B" w:rsidRDefault="00B46E18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индикаторов риска нарушений обязательных требований, используемых при осуществлении регионального государственного контроля (надзора)</w:t>
      </w:r>
      <w:r w:rsidRPr="00B46E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46E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 w:rsidRPr="00B46E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утверждается Правительством Кировской области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799B" w:rsidRPr="0097799B" w:rsidRDefault="00024706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B46E1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95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регионального государственного контроля (надзора) п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лановые контрольные (надзорные) мероприятия не проводятся.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46E1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осуществлении регионального государственного контроля (надзора) </w:t>
      </w:r>
      <w:r w:rsidR="00076AD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лужба проводит следующие профилактические мероприятия: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информирование;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правоприменительной практики;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предостережения;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консультирование;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профилактический визит.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46E1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247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Информирование контролируемых и иных заинтересованных лиц осуществляется </w:t>
      </w:r>
      <w:r w:rsidR="00076AD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лужбой в соответствии с положениями статьи 46 </w:t>
      </w:r>
      <w:r w:rsidR="00076AD5" w:rsidRPr="00C675E1">
        <w:rPr>
          <w:rFonts w:ascii="Times New Roman" w:hAnsi="Times New Roman" w:cs="Times New Roman"/>
          <w:sz w:val="28"/>
          <w:szCs w:val="28"/>
        </w:rPr>
        <w:t>Федеральн</w:t>
      </w:r>
      <w:r w:rsidR="00076AD5">
        <w:rPr>
          <w:rFonts w:ascii="Times New Roman" w:hAnsi="Times New Roman" w:cs="Times New Roman"/>
          <w:sz w:val="28"/>
          <w:szCs w:val="28"/>
        </w:rPr>
        <w:t>ого</w:t>
      </w:r>
      <w:r w:rsidR="00076AD5" w:rsidRPr="00C675E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76AD5">
        <w:rPr>
          <w:rFonts w:ascii="Times New Roman" w:hAnsi="Times New Roman" w:cs="Times New Roman"/>
          <w:sz w:val="28"/>
          <w:szCs w:val="28"/>
        </w:rPr>
        <w:t>а</w:t>
      </w:r>
      <w:r w:rsidR="00076AD5" w:rsidRPr="00C675E1">
        <w:rPr>
          <w:rFonts w:ascii="Times New Roman" w:hAnsi="Times New Roman" w:cs="Times New Roman"/>
          <w:sz w:val="28"/>
          <w:szCs w:val="28"/>
        </w:rPr>
        <w:t xml:space="preserve"> от 31.07.2020 № 248-ФЗ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размещения соответствующих сведений на сайте </w:t>
      </w:r>
      <w:r w:rsidR="00076AD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46E1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Служба ежегодно осуществляет обобщение правоприменительной практики и не позднее </w:t>
      </w:r>
      <w:r w:rsidR="008620F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года, следующего за отчетным, обеспечивает подготовку проекта доклада, содержащего результаты обобщения правоприменительной практики </w:t>
      </w:r>
      <w:r w:rsidR="00076AD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 за предшествующий календарный год, и его размещение на сайте</w:t>
      </w:r>
      <w:r w:rsidR="00076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публичного обсуждения. Срок проведения публичного обсуждения составляет </w:t>
      </w:r>
      <w:r w:rsidR="00076AD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 о правоприменительной практике утверждается приказом руководителя </w:t>
      </w:r>
      <w:r w:rsidR="00076AD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 и размещается на сайте</w:t>
      </w:r>
      <w:r w:rsidR="00076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</w:t>
      </w:r>
      <w:r w:rsidR="00076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 года, следующего за отчетным.</w:t>
      </w:r>
    </w:p>
    <w:p w:rsidR="0097799B" w:rsidRPr="0097799B" w:rsidRDefault="00B46E18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247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наличия у </w:t>
      </w:r>
      <w:r w:rsidR="00076AD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лужбы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законом ценностям, </w:t>
      </w:r>
      <w:r w:rsidR="00076AD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лужба объявляет контролируемому лицу предостережение о недопустимости нарушения обязательных требований</w:t>
      </w:r>
      <w:r w:rsidR="00076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предостережение)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предлагает принять меры по обеспечению соблюдения обязательных требований.</w:t>
      </w:r>
    </w:p>
    <w:p w:rsidR="0097799B" w:rsidRPr="0097799B" w:rsidRDefault="00024706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46E1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Контролируемое лицо в течение 10 дней со дня получения предостережения вправе подать в </w:t>
      </w:r>
      <w:r w:rsidR="00076AD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лужбу возражени</w:t>
      </w:r>
      <w:r w:rsidR="00076AD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указанного предостережения</w:t>
      </w:r>
      <w:r w:rsidR="00076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возражение)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Возражени</w:t>
      </w:r>
      <w:r w:rsidR="008510A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</w:t>
      </w:r>
      <w:r w:rsidR="008510A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на бумажном носителе почтовым отправлением либо в виде электронного документа на указанный в предостережении адрес электронной почты </w:t>
      </w:r>
      <w:r w:rsidR="00076AD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 либо иными указанными в предостережении способами.</w:t>
      </w:r>
    </w:p>
    <w:p w:rsidR="0097799B" w:rsidRPr="0097799B" w:rsidRDefault="0097799B" w:rsidP="000665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Возражение должно содержать: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 (</w:t>
      </w:r>
      <w:r w:rsidR="0085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последнее – 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наличии), сведения о месте жительства </w:t>
      </w:r>
      <w:r w:rsidR="008510A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510AC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онтролируемо</w:t>
      </w:r>
      <w:r w:rsidR="008510A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8510AC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8510A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AD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физического лица либо наименование, сведения о месте нахождения </w:t>
      </w:r>
      <w:r w:rsidR="008510A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510AC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онтролируемо</w:t>
      </w:r>
      <w:r w:rsidR="008510A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8510AC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8510A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510AC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AD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предостережении и лице</w:t>
      </w:r>
      <w:r w:rsidR="00562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службы, осуществляющ</w:t>
      </w:r>
      <w:r w:rsidR="004B2E6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62B2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62B22" w:rsidRPr="00562B22">
        <w:t xml:space="preserve"> </w:t>
      </w:r>
      <w:r w:rsidR="00562B22" w:rsidRPr="00562B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государственный контроль (надзор)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направившем такое предостережение;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доводы, на основании которых </w:t>
      </w:r>
      <w:r w:rsidR="008510A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510AC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онтролируемо</w:t>
      </w:r>
      <w:r w:rsidR="008510A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510AC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8510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A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соглас</w:t>
      </w:r>
      <w:r w:rsidR="008510AC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076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предостережением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Возражени</w:t>
      </w:r>
      <w:r w:rsidR="008510A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</w:t>
      </w:r>
      <w:r w:rsidR="000E063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562B2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562B22" w:rsidRPr="00562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ицами службы, осуществляющими региональный государственный контроль (надзор), 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20 рабочих дней со дня получения возражения. 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итогу рассмотрения </w:t>
      </w:r>
      <w:r w:rsidR="00076AD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лужбой возражений принимается одно из следующих решений: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оставление предостережения без изменения;</w:t>
      </w:r>
    </w:p>
    <w:p w:rsidR="0097799B" w:rsidRPr="0097799B" w:rsidRDefault="00076AD5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отмена предостережения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информирует контролируемое лицо о результатах рассмотрения возражения по почте и (или) электронной почте (при наличии).</w:t>
      </w:r>
    </w:p>
    <w:p w:rsidR="0097799B" w:rsidRPr="0097799B" w:rsidRDefault="00024706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510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B22" w:rsidRPr="00562B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службы, осуществляющи</w:t>
      </w:r>
      <w:r w:rsidR="00562B2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62B22" w:rsidRPr="00562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региональный государственный контроль (надзор), </w:t>
      </w:r>
      <w:r w:rsidR="00562B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консультирование контролируемых лиц в письменной форме при их письменном обращении либо в устной форме по телефону, посредством видео-конференц-связи или на личном приеме у </w:t>
      </w:r>
      <w:r w:rsidR="00562B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службы, осуществляющего</w:t>
      </w:r>
      <w:r w:rsidR="00562B22" w:rsidRPr="00562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региональный государственный контроль (надзор), 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0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профилактического мероприятия, контрольного (надзорного) мероприятия.</w:t>
      </w:r>
    </w:p>
    <w:p w:rsidR="0097799B" w:rsidRPr="0097799B" w:rsidRDefault="00562B22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B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562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службы, осуществляющи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562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региональный государственный контроль (надзор),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консультирование, в том числе письменное, по следующим вопросам: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обязательных требований,</w:t>
      </w:r>
      <w:r w:rsidR="0085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и последствия их изменения;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контрольных (надзорных) мероприятий</w:t>
      </w:r>
      <w:r w:rsidR="008620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гарантии и защита прав контролируемых лиц;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обжалования решений </w:t>
      </w:r>
      <w:r w:rsidR="009D5B7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лужбы.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в течение календарного года поступило пять и более однотипных (по одним и тем же вопросам) обращений от различных контролируемых лиц, консультирование по таким обращениям осуществляется посредством размещения на сайте </w:t>
      </w:r>
      <w:r w:rsidR="009D5B7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 письменного разъяснения, подписанного руководителем</w:t>
      </w:r>
      <w:r w:rsidR="0085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(заместителем руководителя)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5B7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лужбы, без указания в таком разъяснении сведений, отнесенных к категории ограниченного доступа.</w:t>
      </w:r>
    </w:p>
    <w:p w:rsidR="0097799B" w:rsidRPr="0097799B" w:rsidRDefault="00024706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8510A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Профилактический визит проводится уполномоченным </w:t>
      </w:r>
      <w:r w:rsidR="00562B2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562B22" w:rsidRPr="00562B22">
        <w:rPr>
          <w:rFonts w:ascii="Times New Roman" w:eastAsia="Times New Roman" w:hAnsi="Times New Roman" w:cs="Times New Roman"/>
          <w:sz w:val="28"/>
          <w:szCs w:val="28"/>
          <w:lang w:eastAsia="ru-RU"/>
        </w:rPr>
        <w:t>иц</w:t>
      </w:r>
      <w:r w:rsidR="00562B2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62B22" w:rsidRPr="00562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службы, осуществляющи</w:t>
      </w:r>
      <w:r w:rsidR="00562B2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62B22" w:rsidRPr="00562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региональный государственный контроль (надзор), 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профилактической беседы по месту осуществления деятельности контролируемого лица либо путем использования видео-конференц-связи в соответствии с положениями статьи 52 </w:t>
      </w:r>
      <w:r w:rsidR="009D5B79" w:rsidRPr="00C675E1">
        <w:rPr>
          <w:rFonts w:ascii="Times New Roman" w:hAnsi="Times New Roman" w:cs="Times New Roman"/>
          <w:sz w:val="28"/>
          <w:szCs w:val="28"/>
        </w:rPr>
        <w:t>Федеральн</w:t>
      </w:r>
      <w:r w:rsidR="009D5B79">
        <w:rPr>
          <w:rFonts w:ascii="Times New Roman" w:hAnsi="Times New Roman" w:cs="Times New Roman"/>
          <w:sz w:val="28"/>
          <w:szCs w:val="28"/>
        </w:rPr>
        <w:t>ого</w:t>
      </w:r>
      <w:r w:rsidR="009D5B79" w:rsidRPr="00C675E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D5B79">
        <w:rPr>
          <w:rFonts w:ascii="Times New Roman" w:hAnsi="Times New Roman" w:cs="Times New Roman"/>
          <w:sz w:val="28"/>
          <w:szCs w:val="28"/>
        </w:rPr>
        <w:t>а</w:t>
      </w:r>
      <w:r w:rsidR="009D5B79" w:rsidRPr="00C675E1">
        <w:rPr>
          <w:rFonts w:ascii="Times New Roman" w:hAnsi="Times New Roman" w:cs="Times New Roman"/>
          <w:sz w:val="28"/>
          <w:szCs w:val="28"/>
        </w:rPr>
        <w:t xml:space="preserve"> от 31.07.2020 </w:t>
      </w:r>
      <w:r w:rsidR="000E063A">
        <w:rPr>
          <w:rFonts w:ascii="Times New Roman" w:hAnsi="Times New Roman" w:cs="Times New Roman"/>
          <w:sz w:val="28"/>
          <w:szCs w:val="28"/>
        </w:rPr>
        <w:br/>
      </w:r>
      <w:r w:rsidR="009D5B79" w:rsidRPr="00C675E1">
        <w:rPr>
          <w:rFonts w:ascii="Times New Roman" w:hAnsi="Times New Roman" w:cs="Times New Roman"/>
          <w:sz w:val="28"/>
          <w:szCs w:val="28"/>
        </w:rPr>
        <w:t>№ 248-ФЗ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Обязательные профилактические визиты проводятся в отношении контролируемых лиц, приступающих к осуществлению регулируемой деятельности</w:t>
      </w:r>
      <w:r w:rsidR="00366C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85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не позднее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в течение </w:t>
      </w:r>
      <w:r w:rsidR="001F044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 дня начала такой деятельности.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направляет контролируемому лицу уведомление о проведении обязательного профилактического в</w:t>
      </w:r>
      <w:r w:rsidR="001F044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изита не позднее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</w:t>
      </w:r>
      <w:r w:rsidR="001F044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до даты его проведения.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Контролируемое лицо вправе отказаться от проведения обязательного профилактического визита, уведомив об этом </w:t>
      </w:r>
      <w:r w:rsidR="009D5B7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F0445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лужбу не позднее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</w:t>
      </w:r>
      <w:r w:rsidR="009D5B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9D5B7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дня до даты его проведения.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обязательного профилактичес</w:t>
      </w:r>
      <w:r w:rsidR="009D5B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визита не может превышать 8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</w:t>
      </w:r>
      <w:r w:rsidR="006C4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</w:t>
      </w:r>
      <w:r w:rsidR="000E063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обязательного профилактического визита контролируемое лицо информируется по следующим вопросам: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99B">
        <w:rPr>
          <w:rFonts w:ascii="Times New Roman" w:hAnsi="Times New Roman" w:cs="Times New Roman"/>
          <w:sz w:val="28"/>
          <w:szCs w:val="28"/>
        </w:rPr>
        <w:t>содержание обязательных требований, предъявляемых к его деятельности;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99B">
        <w:rPr>
          <w:rFonts w:ascii="Times New Roman" w:hAnsi="Times New Roman" w:cs="Times New Roman"/>
          <w:sz w:val="28"/>
          <w:szCs w:val="28"/>
        </w:rPr>
        <w:t>применение сложных и (или) наиболее значимых обязательных требований, а также обязательных требований, по которым отмечены случаи их массового нарушения либо последствия нарушения которых влекут серьезную угрозу охраняемым законом ценностям;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99B">
        <w:rPr>
          <w:rFonts w:ascii="Times New Roman" w:hAnsi="Times New Roman" w:cs="Times New Roman"/>
          <w:sz w:val="28"/>
          <w:szCs w:val="28"/>
        </w:rPr>
        <w:t>наиболее часто встречающиеся случаи нарушений обязательных требований.</w:t>
      </w:r>
    </w:p>
    <w:p w:rsidR="0097799B" w:rsidRPr="0097799B" w:rsidRDefault="00024706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510AC">
        <w:rPr>
          <w:rFonts w:ascii="Times New Roman" w:hAnsi="Times New Roman" w:cs="Times New Roman"/>
          <w:sz w:val="28"/>
          <w:szCs w:val="28"/>
        </w:rPr>
        <w:t>4</w:t>
      </w:r>
      <w:r w:rsidR="0097799B" w:rsidRPr="0097799B">
        <w:rPr>
          <w:rFonts w:ascii="Times New Roman" w:hAnsi="Times New Roman" w:cs="Times New Roman"/>
          <w:sz w:val="28"/>
          <w:szCs w:val="28"/>
        </w:rPr>
        <w:t xml:space="preserve">. 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Региональный государственный контроль (надзор) осуществляется посредством проведения следующих </w:t>
      </w:r>
      <w:r w:rsidR="00434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внеплановых 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 (надзорных) мероприятий: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документарная проверка;</w:t>
      </w:r>
    </w:p>
    <w:p w:rsidR="003A7CDB" w:rsidRPr="00E84AB4" w:rsidRDefault="0097799B" w:rsidP="00E84A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выездная проверка.</w:t>
      </w:r>
    </w:p>
    <w:p w:rsidR="0097799B" w:rsidRPr="0097799B" w:rsidRDefault="00024706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510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Документарная проверка </w:t>
      </w:r>
      <w:r w:rsidR="0097799B" w:rsidRPr="0097799B">
        <w:rPr>
          <w:rFonts w:ascii="Times New Roman" w:hAnsi="Times New Roman" w:cs="Times New Roman"/>
          <w:sz w:val="28"/>
          <w:szCs w:val="28"/>
        </w:rPr>
        <w:t>проводится по месту нахождения контрольного (надзорного) органа.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Документарная проверка проводится в соответствии с положениями </w:t>
      </w:r>
      <w:hyperlink r:id="rId10" w:history="1">
        <w:r w:rsidRPr="009779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72</w:t>
        </w:r>
      </w:hyperlink>
      <w:r w:rsidR="009D5B79" w:rsidRPr="009D5B79">
        <w:rPr>
          <w:rFonts w:ascii="Times New Roman" w:hAnsi="Times New Roman" w:cs="Times New Roman"/>
          <w:sz w:val="28"/>
          <w:szCs w:val="28"/>
        </w:rPr>
        <w:t xml:space="preserve"> </w:t>
      </w:r>
      <w:r w:rsidR="009D5B79" w:rsidRPr="00C675E1">
        <w:rPr>
          <w:rFonts w:ascii="Times New Roman" w:hAnsi="Times New Roman" w:cs="Times New Roman"/>
          <w:sz w:val="28"/>
          <w:szCs w:val="28"/>
        </w:rPr>
        <w:t>Федеральн</w:t>
      </w:r>
      <w:r w:rsidR="009D5B79">
        <w:rPr>
          <w:rFonts w:ascii="Times New Roman" w:hAnsi="Times New Roman" w:cs="Times New Roman"/>
          <w:sz w:val="28"/>
          <w:szCs w:val="28"/>
        </w:rPr>
        <w:t>ого</w:t>
      </w:r>
      <w:r w:rsidR="009D5B79" w:rsidRPr="00C675E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D5B79">
        <w:rPr>
          <w:rFonts w:ascii="Times New Roman" w:hAnsi="Times New Roman" w:cs="Times New Roman"/>
          <w:sz w:val="28"/>
          <w:szCs w:val="28"/>
        </w:rPr>
        <w:t>а</w:t>
      </w:r>
      <w:r w:rsidR="009D5B79" w:rsidRPr="00C675E1">
        <w:rPr>
          <w:rFonts w:ascii="Times New Roman" w:hAnsi="Times New Roman" w:cs="Times New Roman"/>
          <w:sz w:val="28"/>
          <w:szCs w:val="28"/>
        </w:rPr>
        <w:t xml:space="preserve"> от 31.07.2020 № 248-ФЗ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</w:t>
      </w:r>
      <w:r w:rsidR="000E0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документарной проверки могут совершаться следующие контрольные (надзорные) действия: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письменных объяснений;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истребование документов.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документарной проверки не может превышать </w:t>
      </w:r>
      <w:r w:rsidR="002328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10 рабочих дней.</w:t>
      </w:r>
    </w:p>
    <w:p w:rsidR="0097799B" w:rsidRPr="0097799B" w:rsidRDefault="008510AC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0247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Выездная проверка проводится в соответствии с положениями </w:t>
      </w:r>
      <w:r w:rsidR="002328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11" w:history="1">
        <w:r w:rsidRPr="009779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73</w:t>
        </w:r>
      </w:hyperlink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0445" w:rsidRPr="001F044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31.07.2020 № 248-ФЗ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</w:t>
      </w:r>
      <w:r w:rsidR="009D5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выездной проверки могут совершаться следующие контрольные (надзорные) действия: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осмотр;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письменных объяснений;</w:t>
      </w:r>
    </w:p>
    <w:p w:rsid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истребование документов.</w:t>
      </w:r>
    </w:p>
    <w:p w:rsidR="00E84AB4" w:rsidRPr="0022572F" w:rsidRDefault="008510AC" w:rsidP="00E84A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27</w:t>
      </w:r>
      <w:r w:rsidR="00E84AB4" w:rsidRPr="0022572F">
        <w:rPr>
          <w:rFonts w:ascii="Times New Roman" w:eastAsia="Calibri" w:hAnsi="Times New Roman" w:cs="Times New Roman"/>
          <w:sz w:val="28"/>
          <w:szCs w:val="28"/>
        </w:rPr>
        <w:t xml:space="preserve">. Выездные проверки с целью фиксации доказательств нарушений обязательных требований могут проводиться </w:t>
      </w:r>
      <w:r w:rsidR="00562B22">
        <w:rPr>
          <w:rFonts w:ascii="Times New Roman" w:eastAsia="Calibri" w:hAnsi="Times New Roman" w:cs="Times New Roman"/>
          <w:sz w:val="28"/>
          <w:szCs w:val="28"/>
        </w:rPr>
        <w:t>л</w:t>
      </w:r>
      <w:r w:rsidR="00562B22" w:rsidRPr="00562B22">
        <w:rPr>
          <w:rFonts w:ascii="Times New Roman" w:eastAsia="Calibri" w:hAnsi="Times New Roman" w:cs="Times New Roman"/>
          <w:sz w:val="28"/>
          <w:szCs w:val="28"/>
        </w:rPr>
        <w:t>ица</w:t>
      </w:r>
      <w:r w:rsidR="00562B22">
        <w:rPr>
          <w:rFonts w:ascii="Times New Roman" w:eastAsia="Calibri" w:hAnsi="Times New Roman" w:cs="Times New Roman"/>
          <w:sz w:val="28"/>
          <w:szCs w:val="28"/>
        </w:rPr>
        <w:t>ми</w:t>
      </w:r>
      <w:r w:rsidR="00562B22" w:rsidRPr="00562B22">
        <w:rPr>
          <w:rFonts w:ascii="Times New Roman" w:eastAsia="Calibri" w:hAnsi="Times New Roman" w:cs="Times New Roman"/>
          <w:sz w:val="28"/>
          <w:szCs w:val="28"/>
        </w:rPr>
        <w:t xml:space="preserve"> службы, осуществляющи</w:t>
      </w:r>
      <w:r w:rsidR="00562B22">
        <w:rPr>
          <w:rFonts w:ascii="Times New Roman" w:eastAsia="Calibri" w:hAnsi="Times New Roman" w:cs="Times New Roman"/>
          <w:sz w:val="28"/>
          <w:szCs w:val="28"/>
        </w:rPr>
        <w:t>ми</w:t>
      </w:r>
      <w:r w:rsidR="00562B22" w:rsidRPr="00562B22">
        <w:rPr>
          <w:rFonts w:ascii="Times New Roman" w:eastAsia="Calibri" w:hAnsi="Times New Roman" w:cs="Times New Roman"/>
          <w:sz w:val="28"/>
          <w:szCs w:val="28"/>
        </w:rPr>
        <w:t xml:space="preserve"> региональный государственный контроль (надзор), </w:t>
      </w:r>
      <w:r w:rsidR="00E84AB4" w:rsidRPr="0022572F">
        <w:rPr>
          <w:rFonts w:ascii="Times New Roman" w:eastAsia="Calibri" w:hAnsi="Times New Roman" w:cs="Times New Roman"/>
          <w:sz w:val="28"/>
          <w:szCs w:val="28"/>
        </w:rPr>
        <w:t>с применением фотосъемки, аудио- и видеозаписи.</w:t>
      </w:r>
    </w:p>
    <w:p w:rsidR="00E84AB4" w:rsidRPr="0022572F" w:rsidRDefault="00E84AB4" w:rsidP="00E84A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572F">
        <w:rPr>
          <w:rFonts w:ascii="Times New Roman" w:eastAsia="Calibri" w:hAnsi="Times New Roman" w:cs="Times New Roman"/>
          <w:sz w:val="28"/>
          <w:szCs w:val="28"/>
        </w:rPr>
        <w:lastRenderedPageBreak/>
        <w:t>Фотографии, аудио- и видеозаписи, используемые для фиксации доказательств</w:t>
      </w:r>
      <w:r w:rsidR="008510AC">
        <w:rPr>
          <w:rFonts w:ascii="Times New Roman" w:eastAsia="Calibri" w:hAnsi="Times New Roman" w:cs="Times New Roman"/>
          <w:sz w:val="28"/>
          <w:szCs w:val="28"/>
        </w:rPr>
        <w:t xml:space="preserve"> нарушения обязательных требований</w:t>
      </w:r>
      <w:r w:rsidRPr="0022572F">
        <w:rPr>
          <w:rFonts w:ascii="Times New Roman" w:eastAsia="Calibri" w:hAnsi="Times New Roman" w:cs="Times New Roman"/>
          <w:sz w:val="28"/>
          <w:szCs w:val="28"/>
        </w:rPr>
        <w:t>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 нарушений обязательных требований, прикладываются к акту контрольного (надзорного) мероприятия</w:t>
      </w:r>
      <w:r w:rsidR="009D5B79">
        <w:rPr>
          <w:rFonts w:ascii="Times New Roman" w:eastAsia="Calibri" w:hAnsi="Times New Roman" w:cs="Times New Roman"/>
          <w:sz w:val="28"/>
          <w:szCs w:val="28"/>
        </w:rPr>
        <w:t xml:space="preserve"> (далее – акт)</w:t>
      </w:r>
      <w:r w:rsidRPr="0022572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84AB4" w:rsidRPr="0022572F" w:rsidRDefault="00E84AB4" w:rsidP="00E84A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572F">
        <w:rPr>
          <w:rFonts w:ascii="Times New Roman" w:eastAsia="Calibri" w:hAnsi="Times New Roman" w:cs="Times New Roman"/>
          <w:sz w:val="28"/>
          <w:szCs w:val="28"/>
        </w:rPr>
        <w:t>Информация о проведении фотосъемки, аудио- и видеозаписи и использованных для этих целей технических средствах отражается в акте.</w:t>
      </w:r>
    </w:p>
    <w:p w:rsidR="00E84AB4" w:rsidRPr="0022572F" w:rsidRDefault="00E84AB4" w:rsidP="00E84A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572F">
        <w:rPr>
          <w:rFonts w:ascii="Times New Roman" w:eastAsia="Calibri" w:hAnsi="Times New Roman" w:cs="Times New Roman"/>
          <w:sz w:val="28"/>
          <w:szCs w:val="28"/>
        </w:rP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:rsidR="00E84AB4" w:rsidRPr="0022572F" w:rsidRDefault="00E84AB4" w:rsidP="00E84A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572F">
        <w:rPr>
          <w:rFonts w:ascii="Times New Roman" w:eastAsia="Calibri" w:hAnsi="Times New Roman" w:cs="Times New Roman"/>
          <w:sz w:val="28"/>
          <w:szCs w:val="28"/>
        </w:rPr>
        <w:t>Аудио- и видеозапись осуществляется в ходе проведения контрольного (надзорного) мероприятия не</w:t>
      </w:r>
      <w:r w:rsidR="009D5B79">
        <w:rPr>
          <w:rFonts w:ascii="Times New Roman" w:eastAsia="Calibri" w:hAnsi="Times New Roman" w:cs="Times New Roman"/>
          <w:sz w:val="28"/>
          <w:szCs w:val="28"/>
        </w:rPr>
        <w:t>прерывно</w:t>
      </w:r>
      <w:r w:rsidR="008510AC">
        <w:rPr>
          <w:rFonts w:ascii="Times New Roman" w:eastAsia="Calibri" w:hAnsi="Times New Roman" w:cs="Times New Roman"/>
          <w:sz w:val="28"/>
          <w:szCs w:val="28"/>
        </w:rPr>
        <w:t>,</w:t>
      </w:r>
      <w:r w:rsidRPr="0022572F">
        <w:rPr>
          <w:rFonts w:ascii="Times New Roman" w:eastAsia="Calibri" w:hAnsi="Times New Roman" w:cs="Times New Roman"/>
          <w:sz w:val="28"/>
          <w:szCs w:val="28"/>
        </w:rPr>
        <w:t xml:space="preserve"> с уведомлением в начале и конце </w:t>
      </w:r>
      <w:r w:rsidR="008510AC">
        <w:rPr>
          <w:rFonts w:ascii="Times New Roman" w:eastAsia="Calibri" w:hAnsi="Times New Roman" w:cs="Times New Roman"/>
          <w:sz w:val="28"/>
          <w:szCs w:val="28"/>
        </w:rPr>
        <w:t>а</w:t>
      </w:r>
      <w:r w:rsidR="008510AC" w:rsidRPr="0022572F">
        <w:rPr>
          <w:rFonts w:ascii="Times New Roman" w:eastAsia="Calibri" w:hAnsi="Times New Roman" w:cs="Times New Roman"/>
          <w:sz w:val="28"/>
          <w:szCs w:val="28"/>
        </w:rPr>
        <w:t>удио- и</w:t>
      </w:r>
      <w:r w:rsidR="008510AC">
        <w:rPr>
          <w:rFonts w:ascii="Times New Roman" w:eastAsia="Calibri" w:hAnsi="Times New Roman" w:cs="Times New Roman"/>
          <w:sz w:val="28"/>
          <w:szCs w:val="28"/>
        </w:rPr>
        <w:t>ли</w:t>
      </w:r>
      <w:r w:rsidR="008510AC" w:rsidRPr="0022572F">
        <w:rPr>
          <w:rFonts w:ascii="Times New Roman" w:eastAsia="Calibri" w:hAnsi="Times New Roman" w:cs="Times New Roman"/>
          <w:sz w:val="28"/>
          <w:szCs w:val="28"/>
        </w:rPr>
        <w:t xml:space="preserve"> видеозапис</w:t>
      </w:r>
      <w:r w:rsidR="008510AC">
        <w:rPr>
          <w:rFonts w:ascii="Times New Roman" w:eastAsia="Calibri" w:hAnsi="Times New Roman" w:cs="Times New Roman"/>
          <w:sz w:val="28"/>
          <w:szCs w:val="28"/>
        </w:rPr>
        <w:t>и</w:t>
      </w:r>
      <w:r w:rsidRPr="0022572F">
        <w:rPr>
          <w:rFonts w:ascii="Times New Roman" w:eastAsia="Calibri" w:hAnsi="Times New Roman" w:cs="Times New Roman"/>
          <w:sz w:val="28"/>
          <w:szCs w:val="28"/>
        </w:rPr>
        <w:t xml:space="preserve"> о дате, месте, времени начала и окончания осуществления </w:t>
      </w:r>
      <w:r w:rsidR="008510AC">
        <w:rPr>
          <w:rFonts w:ascii="Times New Roman" w:eastAsia="Calibri" w:hAnsi="Times New Roman" w:cs="Times New Roman"/>
          <w:sz w:val="28"/>
          <w:szCs w:val="28"/>
        </w:rPr>
        <w:t>а</w:t>
      </w:r>
      <w:r w:rsidR="008510AC" w:rsidRPr="0022572F">
        <w:rPr>
          <w:rFonts w:ascii="Times New Roman" w:eastAsia="Calibri" w:hAnsi="Times New Roman" w:cs="Times New Roman"/>
          <w:sz w:val="28"/>
          <w:szCs w:val="28"/>
        </w:rPr>
        <w:t>удио- и</w:t>
      </w:r>
      <w:r w:rsidR="008510AC">
        <w:rPr>
          <w:rFonts w:ascii="Times New Roman" w:eastAsia="Calibri" w:hAnsi="Times New Roman" w:cs="Times New Roman"/>
          <w:sz w:val="28"/>
          <w:szCs w:val="28"/>
        </w:rPr>
        <w:t>ли</w:t>
      </w:r>
      <w:r w:rsidR="008510AC" w:rsidRPr="0022572F">
        <w:rPr>
          <w:rFonts w:ascii="Times New Roman" w:eastAsia="Calibri" w:hAnsi="Times New Roman" w:cs="Times New Roman"/>
          <w:sz w:val="28"/>
          <w:szCs w:val="28"/>
        </w:rPr>
        <w:t xml:space="preserve"> видеозапис</w:t>
      </w:r>
      <w:r w:rsidR="008510AC">
        <w:rPr>
          <w:rFonts w:ascii="Times New Roman" w:eastAsia="Calibri" w:hAnsi="Times New Roman" w:cs="Times New Roman"/>
          <w:sz w:val="28"/>
          <w:szCs w:val="28"/>
        </w:rPr>
        <w:t>и</w:t>
      </w:r>
      <w:r w:rsidRPr="0022572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84AB4" w:rsidRPr="0022572F" w:rsidRDefault="00E84AB4" w:rsidP="00E84A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572F">
        <w:rPr>
          <w:rFonts w:ascii="Times New Roman" w:eastAsia="Calibri" w:hAnsi="Times New Roman" w:cs="Times New Roman"/>
          <w:sz w:val="28"/>
          <w:szCs w:val="28"/>
        </w:rPr>
        <w:t xml:space="preserve">В ходе </w:t>
      </w:r>
      <w:r w:rsidR="008510AC">
        <w:rPr>
          <w:rFonts w:ascii="Times New Roman" w:eastAsia="Calibri" w:hAnsi="Times New Roman" w:cs="Times New Roman"/>
          <w:sz w:val="28"/>
          <w:szCs w:val="28"/>
        </w:rPr>
        <w:t>а</w:t>
      </w:r>
      <w:r w:rsidR="008510AC" w:rsidRPr="0022572F">
        <w:rPr>
          <w:rFonts w:ascii="Times New Roman" w:eastAsia="Calibri" w:hAnsi="Times New Roman" w:cs="Times New Roman"/>
          <w:sz w:val="28"/>
          <w:szCs w:val="28"/>
        </w:rPr>
        <w:t>удио- и</w:t>
      </w:r>
      <w:r w:rsidR="008510AC">
        <w:rPr>
          <w:rFonts w:ascii="Times New Roman" w:eastAsia="Calibri" w:hAnsi="Times New Roman" w:cs="Times New Roman"/>
          <w:sz w:val="28"/>
          <w:szCs w:val="28"/>
        </w:rPr>
        <w:t>ли</w:t>
      </w:r>
      <w:r w:rsidR="008510AC" w:rsidRPr="0022572F">
        <w:rPr>
          <w:rFonts w:ascii="Times New Roman" w:eastAsia="Calibri" w:hAnsi="Times New Roman" w:cs="Times New Roman"/>
          <w:sz w:val="28"/>
          <w:szCs w:val="28"/>
        </w:rPr>
        <w:t xml:space="preserve"> видеозапис</w:t>
      </w:r>
      <w:r w:rsidR="008510AC">
        <w:rPr>
          <w:rFonts w:ascii="Times New Roman" w:eastAsia="Calibri" w:hAnsi="Times New Roman" w:cs="Times New Roman"/>
          <w:sz w:val="28"/>
          <w:szCs w:val="28"/>
        </w:rPr>
        <w:t>и</w:t>
      </w:r>
      <w:r w:rsidRPr="0022572F">
        <w:rPr>
          <w:rFonts w:ascii="Times New Roman" w:eastAsia="Calibri" w:hAnsi="Times New Roman" w:cs="Times New Roman"/>
          <w:sz w:val="28"/>
          <w:szCs w:val="28"/>
        </w:rPr>
        <w:t xml:space="preserve"> подробно фиксируются и указываются место и характер выявленного нарушения обязательных требований.</w:t>
      </w:r>
    </w:p>
    <w:p w:rsidR="00E84AB4" w:rsidRPr="0022572F" w:rsidRDefault="00E84AB4" w:rsidP="00E84A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572F">
        <w:rPr>
          <w:rFonts w:ascii="Times New Roman" w:eastAsia="Calibri" w:hAnsi="Times New Roman" w:cs="Times New Roman"/>
          <w:sz w:val="28"/>
          <w:szCs w:val="28"/>
        </w:rPr>
        <w:t>Результаты проведения фотосъемки, аудио- и видеозаписи являются приложением к акту.</w:t>
      </w:r>
    </w:p>
    <w:p w:rsidR="00E84AB4" w:rsidRPr="0097799B" w:rsidRDefault="00E84AB4" w:rsidP="00E84A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72F">
        <w:rPr>
          <w:rFonts w:ascii="Times New Roman" w:eastAsia="Calibri" w:hAnsi="Times New Roman" w:cs="Times New Roman"/>
          <w:sz w:val="28"/>
          <w:szCs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97799B" w:rsidRPr="0097799B" w:rsidRDefault="008510AC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Срок проведения выездной проверки не может превышать </w:t>
      </w:r>
      <w:r w:rsidR="009D5B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</w:t>
      </w:r>
      <w:r w:rsidR="0097799B"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Срок проведения выездной проверки в отношении организации, осуществляющей свою деятельность на территориях нескольких субъектов Российской 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Федерации, устанавливается отдельно по каждому филиалу, представительству или обособленному структурному подразделению организации или производственному объекту.</w:t>
      </w:r>
    </w:p>
    <w:p w:rsidR="0097799B" w:rsidRP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Внеплановая выездная проверка проводится только по согласованию с органами прокуратуры, за исключением случаев ее проведения в соответствии с </w:t>
      </w:r>
      <w:hyperlink r:id="rId12" w:history="1">
        <w:r w:rsidRPr="009779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3</w:t>
        </w:r>
      </w:hyperlink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5B7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history="1">
        <w:r w:rsidRPr="009779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части 1 статьи 57</w:t>
        </w:r>
      </w:hyperlink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4" w:history="1">
        <w:r w:rsidRPr="009779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12 статьи 66</w:t>
        </w:r>
      </w:hyperlink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5B79" w:rsidRPr="00C675E1">
        <w:rPr>
          <w:rFonts w:ascii="Times New Roman" w:hAnsi="Times New Roman" w:cs="Times New Roman"/>
          <w:sz w:val="28"/>
          <w:szCs w:val="28"/>
        </w:rPr>
        <w:t>Федеральн</w:t>
      </w:r>
      <w:r w:rsidR="009D5B79">
        <w:rPr>
          <w:rFonts w:ascii="Times New Roman" w:hAnsi="Times New Roman" w:cs="Times New Roman"/>
          <w:sz w:val="28"/>
          <w:szCs w:val="28"/>
        </w:rPr>
        <w:t>ого</w:t>
      </w:r>
      <w:r w:rsidR="009D5B79" w:rsidRPr="00C675E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D5B79">
        <w:rPr>
          <w:rFonts w:ascii="Times New Roman" w:hAnsi="Times New Roman" w:cs="Times New Roman"/>
          <w:sz w:val="28"/>
          <w:szCs w:val="28"/>
        </w:rPr>
        <w:t>а</w:t>
      </w:r>
      <w:r w:rsidR="009D5B79" w:rsidRPr="00C675E1">
        <w:rPr>
          <w:rFonts w:ascii="Times New Roman" w:hAnsi="Times New Roman" w:cs="Times New Roman"/>
          <w:sz w:val="28"/>
          <w:szCs w:val="28"/>
        </w:rPr>
        <w:t xml:space="preserve"> от 31.07.2020 № 248-ФЗ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799B" w:rsidRDefault="0097799B" w:rsidP="009779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порядке, предусмотренном </w:t>
      </w:r>
      <w:r w:rsidR="002328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15" w:history="1">
        <w:r w:rsidRPr="009779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21</w:t>
        </w:r>
      </w:hyperlink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5B79" w:rsidRPr="00C675E1">
        <w:rPr>
          <w:rFonts w:ascii="Times New Roman" w:hAnsi="Times New Roman" w:cs="Times New Roman"/>
          <w:sz w:val="28"/>
          <w:szCs w:val="28"/>
        </w:rPr>
        <w:t>Федеральн</w:t>
      </w:r>
      <w:r w:rsidR="009D5B79">
        <w:rPr>
          <w:rFonts w:ascii="Times New Roman" w:hAnsi="Times New Roman" w:cs="Times New Roman"/>
          <w:sz w:val="28"/>
          <w:szCs w:val="28"/>
        </w:rPr>
        <w:t>ого</w:t>
      </w:r>
      <w:r w:rsidR="009D5B79" w:rsidRPr="00C675E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D5B79">
        <w:rPr>
          <w:rFonts w:ascii="Times New Roman" w:hAnsi="Times New Roman" w:cs="Times New Roman"/>
          <w:sz w:val="28"/>
          <w:szCs w:val="28"/>
        </w:rPr>
        <w:t>а</w:t>
      </w:r>
      <w:r w:rsidR="009D5B79" w:rsidRPr="00C675E1">
        <w:rPr>
          <w:rFonts w:ascii="Times New Roman" w:hAnsi="Times New Roman" w:cs="Times New Roman"/>
          <w:sz w:val="28"/>
          <w:szCs w:val="28"/>
        </w:rPr>
        <w:t xml:space="preserve"> от 31.07.2020 № 248-ФЗ</w:t>
      </w:r>
      <w:r w:rsidR="009D5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исключением случаев, 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указанных в </w:t>
      </w:r>
      <w:hyperlink r:id="rId16" w:history="1">
        <w:r w:rsidRPr="009779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12 статьи 66</w:t>
        </w:r>
      </w:hyperlink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5B79" w:rsidRPr="00C675E1">
        <w:rPr>
          <w:rFonts w:ascii="Times New Roman" w:hAnsi="Times New Roman" w:cs="Times New Roman"/>
          <w:sz w:val="28"/>
          <w:szCs w:val="28"/>
        </w:rPr>
        <w:t>Федеральн</w:t>
      </w:r>
      <w:r w:rsidR="009D5B79">
        <w:rPr>
          <w:rFonts w:ascii="Times New Roman" w:hAnsi="Times New Roman" w:cs="Times New Roman"/>
          <w:sz w:val="28"/>
          <w:szCs w:val="28"/>
        </w:rPr>
        <w:t>ого</w:t>
      </w:r>
      <w:r w:rsidR="009D5B79" w:rsidRPr="00C675E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D5B79">
        <w:rPr>
          <w:rFonts w:ascii="Times New Roman" w:hAnsi="Times New Roman" w:cs="Times New Roman"/>
          <w:sz w:val="28"/>
          <w:szCs w:val="28"/>
        </w:rPr>
        <w:t>а</w:t>
      </w:r>
      <w:r w:rsidR="009D5B79" w:rsidRPr="00C675E1">
        <w:rPr>
          <w:rFonts w:ascii="Times New Roman" w:hAnsi="Times New Roman" w:cs="Times New Roman"/>
          <w:sz w:val="28"/>
          <w:szCs w:val="28"/>
        </w:rPr>
        <w:t xml:space="preserve"> от 31.07.2020 </w:t>
      </w:r>
      <w:r w:rsidR="001F0445">
        <w:rPr>
          <w:rFonts w:ascii="Times New Roman" w:hAnsi="Times New Roman" w:cs="Times New Roman"/>
          <w:sz w:val="28"/>
          <w:szCs w:val="28"/>
        </w:rPr>
        <w:br/>
      </w:r>
      <w:r w:rsidR="009D5B79" w:rsidRPr="00C675E1">
        <w:rPr>
          <w:rFonts w:ascii="Times New Roman" w:hAnsi="Times New Roman" w:cs="Times New Roman"/>
          <w:sz w:val="28"/>
          <w:szCs w:val="28"/>
        </w:rPr>
        <w:t>№ 248-ФЗ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5E25" w:rsidRPr="00345E25" w:rsidRDefault="008510AC" w:rsidP="00345E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345E25" w:rsidRPr="00345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Индивидуальный предприниматель, являющийся контролируемым лицом, вправе представить в </w:t>
      </w:r>
      <w:r w:rsidR="009D5B7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45E25" w:rsidRPr="00345E25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лужбу информацию о невозможности</w:t>
      </w:r>
      <w:r w:rsidR="009D5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 w:rsidR="00345E25" w:rsidRPr="00345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присутствия при проведении контрольного (надзорного) мероприятия в случаях:</w:t>
      </w:r>
    </w:p>
    <w:p w:rsidR="00345E25" w:rsidRPr="00345E25" w:rsidRDefault="00345E25" w:rsidP="00345E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заболевания, связанного с утратой трудоспособности;</w:t>
      </w:r>
    </w:p>
    <w:p w:rsidR="00345E25" w:rsidRPr="00345E25" w:rsidRDefault="00345E25" w:rsidP="00345E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препятствия, возникшего в результате действия непреодолимой силы.</w:t>
      </w:r>
    </w:p>
    <w:p w:rsidR="00345E25" w:rsidRPr="00345E25" w:rsidRDefault="00345E25" w:rsidP="00345E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указанной информации проведение контрольного (надзорного) мероприятия переносится </w:t>
      </w:r>
      <w:r w:rsidR="009D5B7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45E25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лужбой на срок, необходимый для устранения обстоятельств, послуживших поводом для обращения индивидуального предпринимателя</w:t>
      </w:r>
      <w:r w:rsidR="00867AC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являющегося</w:t>
      </w:r>
      <w:r w:rsidR="000E0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контролируемым лицом.</w:t>
      </w:r>
    </w:p>
    <w:p w:rsidR="0097799B" w:rsidRPr="00345E25" w:rsidRDefault="008510AC" w:rsidP="00345E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3A7CDB" w:rsidRPr="00345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7799B" w:rsidRPr="00345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контрольного (надзорного) мероприятия оформляются в порядке, предусмотренном главой 16 </w:t>
      </w:r>
      <w:r w:rsidR="009D5B79" w:rsidRPr="00C675E1">
        <w:rPr>
          <w:rFonts w:ascii="Times New Roman" w:hAnsi="Times New Roman" w:cs="Times New Roman"/>
          <w:sz w:val="28"/>
          <w:szCs w:val="28"/>
        </w:rPr>
        <w:t>Федеральн</w:t>
      </w:r>
      <w:r w:rsidR="009D5B79">
        <w:rPr>
          <w:rFonts w:ascii="Times New Roman" w:hAnsi="Times New Roman" w:cs="Times New Roman"/>
          <w:sz w:val="28"/>
          <w:szCs w:val="28"/>
        </w:rPr>
        <w:t>ого</w:t>
      </w:r>
      <w:r w:rsidR="009D5B79" w:rsidRPr="00C675E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D5B79">
        <w:rPr>
          <w:rFonts w:ascii="Times New Roman" w:hAnsi="Times New Roman" w:cs="Times New Roman"/>
          <w:sz w:val="28"/>
          <w:szCs w:val="28"/>
        </w:rPr>
        <w:t>а</w:t>
      </w:r>
      <w:r w:rsidR="009D5B79" w:rsidRPr="00C675E1">
        <w:rPr>
          <w:rFonts w:ascii="Times New Roman" w:hAnsi="Times New Roman" w:cs="Times New Roman"/>
          <w:sz w:val="28"/>
          <w:szCs w:val="28"/>
        </w:rPr>
        <w:t xml:space="preserve"> от 31.07.2020 </w:t>
      </w:r>
      <w:r w:rsidR="001F0445">
        <w:rPr>
          <w:rFonts w:ascii="Times New Roman" w:hAnsi="Times New Roman" w:cs="Times New Roman"/>
          <w:sz w:val="28"/>
          <w:szCs w:val="28"/>
        </w:rPr>
        <w:br/>
      </w:r>
      <w:r w:rsidR="009D5B79" w:rsidRPr="00C675E1">
        <w:rPr>
          <w:rFonts w:ascii="Times New Roman" w:hAnsi="Times New Roman" w:cs="Times New Roman"/>
          <w:sz w:val="28"/>
          <w:szCs w:val="28"/>
        </w:rPr>
        <w:t>№ 248-ФЗ</w:t>
      </w:r>
      <w:r w:rsidR="0097799B" w:rsidRPr="00345E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799B" w:rsidRPr="00345E25" w:rsidRDefault="00024706" w:rsidP="00345E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510A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7799B" w:rsidRPr="00345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Контролируемое лицо вправе обжаловать решения </w:t>
      </w:r>
      <w:r w:rsidR="009D5B7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7799B" w:rsidRPr="00345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лужбы, действия (бездействие) </w:t>
      </w:r>
      <w:r w:rsidR="00562B2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562B22" w:rsidRPr="00562B22">
        <w:rPr>
          <w:rFonts w:ascii="Times New Roman" w:eastAsia="Times New Roman" w:hAnsi="Times New Roman" w:cs="Times New Roman"/>
          <w:sz w:val="28"/>
          <w:szCs w:val="28"/>
          <w:lang w:eastAsia="ru-RU"/>
        </w:rPr>
        <w:t>иц службы, осуществляющи</w:t>
      </w:r>
      <w:r w:rsidR="00562B2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62B22" w:rsidRPr="00562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региональный государственный </w:t>
      </w:r>
      <w:r w:rsidR="00562B22" w:rsidRPr="00562B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контроль (надзор), </w:t>
      </w:r>
      <w:r w:rsidR="0097799B" w:rsidRPr="00345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предусмотренном </w:t>
      </w:r>
      <w:hyperlink r:id="rId17" w:history="1">
        <w:r w:rsidR="0097799B" w:rsidRPr="00345E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39</w:t>
        </w:r>
      </w:hyperlink>
      <w:r w:rsidR="0097799B" w:rsidRPr="00345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7AC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7799B" w:rsidRPr="00345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8" w:history="1">
        <w:r w:rsidR="0097799B" w:rsidRPr="00345E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43</w:t>
        </w:r>
      </w:hyperlink>
      <w:r w:rsidR="0097799B" w:rsidRPr="00345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5B79" w:rsidRPr="00C675E1">
        <w:rPr>
          <w:rFonts w:ascii="Times New Roman" w:hAnsi="Times New Roman" w:cs="Times New Roman"/>
          <w:sz w:val="28"/>
          <w:szCs w:val="28"/>
        </w:rPr>
        <w:t>Федеральн</w:t>
      </w:r>
      <w:r w:rsidR="009D5B79">
        <w:rPr>
          <w:rFonts w:ascii="Times New Roman" w:hAnsi="Times New Roman" w:cs="Times New Roman"/>
          <w:sz w:val="28"/>
          <w:szCs w:val="28"/>
        </w:rPr>
        <w:t>ого</w:t>
      </w:r>
      <w:r w:rsidR="009D5B79" w:rsidRPr="00C675E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D5B79">
        <w:rPr>
          <w:rFonts w:ascii="Times New Roman" w:hAnsi="Times New Roman" w:cs="Times New Roman"/>
          <w:sz w:val="28"/>
          <w:szCs w:val="28"/>
        </w:rPr>
        <w:t>а</w:t>
      </w:r>
      <w:r w:rsidR="009D5B79" w:rsidRPr="00C675E1">
        <w:rPr>
          <w:rFonts w:ascii="Times New Roman" w:hAnsi="Times New Roman" w:cs="Times New Roman"/>
          <w:sz w:val="28"/>
          <w:szCs w:val="28"/>
        </w:rPr>
        <w:t xml:space="preserve"> от 31.07.2020 № 248-ФЗ</w:t>
      </w:r>
      <w:r w:rsidR="0097799B" w:rsidRPr="00345E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6C81" w:rsidRPr="00345E25" w:rsidRDefault="0097799B" w:rsidP="00345E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510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45E2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</w:t>
      </w:r>
      <w:r w:rsidR="00562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обжаловании решений, принятых л</w:t>
      </w:r>
      <w:r w:rsidR="00562B22" w:rsidRPr="00562B22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</w:t>
      </w:r>
      <w:r w:rsidR="00562B22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562B22" w:rsidRPr="00562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службы, осуществляющи</w:t>
      </w:r>
      <w:r w:rsidR="00562B22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562B22" w:rsidRPr="00562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региональный государственный контроль (надзор),</w:t>
      </w:r>
      <w:r w:rsidRPr="00345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 (бездействия) </w:t>
      </w:r>
      <w:r w:rsidR="00562B2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562B22" w:rsidRPr="00562B22">
        <w:rPr>
          <w:rFonts w:ascii="Times New Roman" w:eastAsia="Times New Roman" w:hAnsi="Times New Roman" w:cs="Times New Roman"/>
          <w:sz w:val="28"/>
          <w:szCs w:val="28"/>
          <w:lang w:eastAsia="ru-RU"/>
        </w:rPr>
        <w:t>иц службы, осуществляющи</w:t>
      </w:r>
      <w:r w:rsidR="00562B2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62B22" w:rsidRPr="00562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региональный государственный контроль (надзор), </w:t>
      </w:r>
      <w:r w:rsidR="009D5B7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45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лужбы жалоба рассматривается руководителем </w:t>
      </w:r>
      <w:r w:rsidR="009D5B7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45E25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лужбы.</w:t>
      </w:r>
    </w:p>
    <w:p w:rsidR="0097799B" w:rsidRPr="0097799B" w:rsidRDefault="0097799B" w:rsidP="00366C81">
      <w:pPr>
        <w:autoSpaceDE w:val="0"/>
        <w:autoSpaceDN w:val="0"/>
        <w:adjustRightInd w:val="0"/>
        <w:spacing w:before="720"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sectPr w:rsidR="0097799B" w:rsidRPr="0097799B" w:rsidSect="00366C81">
      <w:headerReference w:type="even" r:id="rId19"/>
      <w:headerReference w:type="default" r:id="rId20"/>
      <w:pgSz w:w="11906" w:h="16838"/>
      <w:pgMar w:top="1418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0B2" w:rsidRDefault="007C60B2">
      <w:pPr>
        <w:spacing w:after="0" w:line="240" w:lineRule="auto"/>
      </w:pPr>
      <w:r>
        <w:separator/>
      </w:r>
    </w:p>
  </w:endnote>
  <w:endnote w:type="continuationSeparator" w:id="0">
    <w:p w:rsidR="007C60B2" w:rsidRDefault="007C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0B2" w:rsidRDefault="007C60B2">
      <w:pPr>
        <w:spacing w:after="0" w:line="240" w:lineRule="auto"/>
      </w:pPr>
      <w:r>
        <w:separator/>
      </w:r>
    </w:p>
  </w:footnote>
  <w:footnote w:type="continuationSeparator" w:id="0">
    <w:p w:rsidR="007C60B2" w:rsidRDefault="007C6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CB2" w:rsidRDefault="00673A77" w:rsidP="002328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22CB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2CB2" w:rsidRDefault="00822CB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CB2" w:rsidRDefault="00673A77" w:rsidP="002328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22CB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2BC1">
      <w:rPr>
        <w:rStyle w:val="a5"/>
        <w:noProof/>
      </w:rPr>
      <w:t>12</w:t>
    </w:r>
    <w:r>
      <w:rPr>
        <w:rStyle w:val="a5"/>
      </w:rPr>
      <w:fldChar w:fldCharType="end"/>
    </w:r>
  </w:p>
  <w:p w:rsidR="00822CB2" w:rsidRDefault="00822CB2" w:rsidP="0023286B">
    <w:pPr>
      <w:pStyle w:val="a3"/>
      <w:jc w:val="center"/>
      <w:rPr>
        <w:lang w:val="en-US"/>
      </w:rPr>
    </w:pPr>
  </w:p>
  <w:p w:rsidR="00822CB2" w:rsidRPr="005E4C48" w:rsidRDefault="00822CB2" w:rsidP="0023286B">
    <w:pPr>
      <w:pStyle w:val="a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4BAF"/>
    <w:multiLevelType w:val="hybridMultilevel"/>
    <w:tmpl w:val="C89CBD12"/>
    <w:lvl w:ilvl="0" w:tplc="9C607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799B"/>
    <w:rsid w:val="00021DE0"/>
    <w:rsid w:val="00024706"/>
    <w:rsid w:val="0006654B"/>
    <w:rsid w:val="00076AD5"/>
    <w:rsid w:val="000D2BC1"/>
    <w:rsid w:val="000E063A"/>
    <w:rsid w:val="001125B2"/>
    <w:rsid w:val="001876A6"/>
    <w:rsid w:val="001C321B"/>
    <w:rsid w:val="001C38F9"/>
    <w:rsid w:val="001F0445"/>
    <w:rsid w:val="001F1DCA"/>
    <w:rsid w:val="0022572F"/>
    <w:rsid w:val="0023286B"/>
    <w:rsid w:val="00317DD1"/>
    <w:rsid w:val="00332EF7"/>
    <w:rsid w:val="00345E25"/>
    <w:rsid w:val="00366C81"/>
    <w:rsid w:val="003A7CDB"/>
    <w:rsid w:val="003C78BB"/>
    <w:rsid w:val="003E30F3"/>
    <w:rsid w:val="004347D6"/>
    <w:rsid w:val="004543A6"/>
    <w:rsid w:val="004971FA"/>
    <w:rsid w:val="004B2E6D"/>
    <w:rsid w:val="004F0988"/>
    <w:rsid w:val="005515B4"/>
    <w:rsid w:val="00551855"/>
    <w:rsid w:val="00552EDD"/>
    <w:rsid w:val="00562B22"/>
    <w:rsid w:val="00563058"/>
    <w:rsid w:val="005644A0"/>
    <w:rsid w:val="00585C72"/>
    <w:rsid w:val="00673A77"/>
    <w:rsid w:val="00691B2F"/>
    <w:rsid w:val="006C4BD5"/>
    <w:rsid w:val="00725F0A"/>
    <w:rsid w:val="00783C1A"/>
    <w:rsid w:val="00795B34"/>
    <w:rsid w:val="007B69AE"/>
    <w:rsid w:val="007C60B2"/>
    <w:rsid w:val="00822CB2"/>
    <w:rsid w:val="008510AC"/>
    <w:rsid w:val="008620F6"/>
    <w:rsid w:val="00867AC2"/>
    <w:rsid w:val="008810FF"/>
    <w:rsid w:val="008A487C"/>
    <w:rsid w:val="008F784A"/>
    <w:rsid w:val="0092543B"/>
    <w:rsid w:val="0097799B"/>
    <w:rsid w:val="00985212"/>
    <w:rsid w:val="009D5B79"/>
    <w:rsid w:val="00A954A8"/>
    <w:rsid w:val="00B46E18"/>
    <w:rsid w:val="00BF4EA6"/>
    <w:rsid w:val="00BF7A37"/>
    <w:rsid w:val="00C10B6E"/>
    <w:rsid w:val="00C167A6"/>
    <w:rsid w:val="00C675E1"/>
    <w:rsid w:val="00C71D84"/>
    <w:rsid w:val="00C747E7"/>
    <w:rsid w:val="00CC53CC"/>
    <w:rsid w:val="00DD178C"/>
    <w:rsid w:val="00DF5B2C"/>
    <w:rsid w:val="00E57AF2"/>
    <w:rsid w:val="00E64699"/>
    <w:rsid w:val="00E747A9"/>
    <w:rsid w:val="00E84AB4"/>
    <w:rsid w:val="00EA2B19"/>
    <w:rsid w:val="00EC7255"/>
    <w:rsid w:val="00FC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79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779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779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79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779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77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8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10C03940E01B2BEC80C6BF975ADD67EA5938774EFA2715A17A8F1583C16CB8E80B3A0342A506380AFFD60567013D83A8121E835C75995AEr07EN" TargetMode="External"/><Relationship Id="rId18" Type="http://schemas.openxmlformats.org/officeDocument/2006/relationships/hyperlink" Target="consultantplus://offline/ref=717702C896827BC10DA6386E31B42E1F1584E04AF1207DE198C555C4777C5C43FE474D2B16DD4C61F1ED16FD9AB40A1BC349C39BB401F3D8YA40H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10C03940E01B2BEC80C6BF975ADD67EA5938774EFA2715A17A8F1583C16CB8E80B3A0342A506380A0FD60567013D83A8121E835C75995AEr07EN" TargetMode="External"/><Relationship Id="rId17" Type="http://schemas.openxmlformats.org/officeDocument/2006/relationships/hyperlink" Target="consultantplus://offline/ref=717702C896827BC10DA6386E31B42E1F1584E04AF1207DE198C555C4777C5C43FE474D2B16DD4C65FAED16FD9AB40A1BC349C39BB401F3D8YA40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10C03940E01B2BEC80C6BF975ADD67EA5938774EFA2715A17A8F1583C16CB8E80B3A0342A51648BA1FD60567013D83A8121E835C75995AEr07EN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10C03940E01B2BEC80C6BF975ADD67EA5938774EFA2715A17A8F1583C16CB8E80B3A0342A506D85A2FD60567013D83A8121E835C75995AEr07E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10C03940E01B2BEC80C6BF975ADD67EA5938774EFA2715A17A8F1583C16CB8E80B3A0342A506781A3FD60567013D83A8121E835C75995AEr07EN" TargetMode="External"/><Relationship Id="rId10" Type="http://schemas.openxmlformats.org/officeDocument/2006/relationships/hyperlink" Target="consultantplus://offline/ref=0CF413932080C22485C18BCB867849FBBBA5EB745F707EC375E8BCD30565627217D5665B692FFBE2544927649C855027C826074D2D336B1BqEj5N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B85A28E12BF694E1BF12922DDCD003B165A680770F4C51C5A5B7399C749AB5E6DEF515B64549377301ABC49978A8745CA767F1C088305F6ACQDH" TargetMode="External"/><Relationship Id="rId14" Type="http://schemas.openxmlformats.org/officeDocument/2006/relationships/hyperlink" Target="consultantplus://offline/ref=D10C03940E01B2BEC80C6BF975ADD67EA5938774EFA2715A17A8F1583C16CB8E80B3A0342A51648BA1FD60567013D83A8121E835C75995AEr07E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AD0C2-6E71-444C-A647-205581282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12</Pages>
  <Words>2882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slobodina_ai</cp:lastModifiedBy>
  <cp:revision>40</cp:revision>
  <cp:lastPrinted>2021-10-13T13:42:00Z</cp:lastPrinted>
  <dcterms:created xsi:type="dcterms:W3CDTF">2021-08-12T14:09:00Z</dcterms:created>
  <dcterms:modified xsi:type="dcterms:W3CDTF">2021-11-01T12:29:00Z</dcterms:modified>
</cp:coreProperties>
</file>